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rFonts w:ascii="Calibri" w:cs="Calibri" w:eastAsia="Calibri" w:hAnsi="Calibri"/>
          <w:sz w:val="22"/>
          <w:szCs w:val="22"/>
        </w:rPr>
      </w:pPr>
      <w:bookmarkStart w:colFirst="0" w:colLast="0" w:name="_heading=h.aq8208vhw862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dbe5f1" w:val="clear"/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ANEXO V – MODELO DE DECLARAÇÃO DE COMPROMISSO DE FUTURA CONTRATAÇÃO</w:t>
      </w:r>
    </w:p>
    <w:p w:rsidR="00000000" w:rsidDel="00000000" w:rsidP="00000000" w:rsidRDefault="00000000" w:rsidRPr="00000000" w14:paraId="00000003">
      <w:pPr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OBJETO: Credenciamento, para prestação de serviços especializados de fonoaudiologia, visando ao atendimento das demandas da secretaria municipal de saúde do município de Guaraciaba/mg,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visando ao atendimento das demandas da Secretaria Municipal de Saúde do Município de Guaraciaba/MG.</w:t>
      </w:r>
    </w:p>
    <w:p w:rsidR="00000000" w:rsidDel="00000000" w:rsidP="00000000" w:rsidRDefault="00000000" w:rsidRPr="00000000" w14:paraId="00000006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Pelo presente instrumento, as partes abaixo identificadas:</w:t>
      </w:r>
    </w:p>
    <w:p w:rsidR="00000000" w:rsidDel="00000000" w:rsidP="00000000" w:rsidRDefault="00000000" w:rsidRPr="00000000" w14:paraId="00000008">
      <w:pPr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Empresa: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[inserir razão social da empresa], inscrita no CNPJ sob o nº [inserir número], com sede na [inserir endereço completo], neste ato representada por seu responsável legal, Sr(a). [Nome completo do representante legal], portador(a) do CPF nº [inserir] e RG nº [inserir];</w:t>
      </w:r>
    </w:p>
    <w:p w:rsidR="00000000" w:rsidDel="00000000" w:rsidP="00000000" w:rsidRDefault="00000000" w:rsidRPr="00000000" w14:paraId="0000000A">
      <w:pPr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Profissional: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[  ] Dr(a). / [  ] Sr(a). [Nome completo do profissional], inscrito(a) no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CREFONO/UF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sob o nº [inserir], residente e domiciliado(a) na [endereço completo do profissional], portador(a) do CPF nº [inserir] e RG nº [inserir], declaram, para os fins de habilitação no processo licitatório em epígrafe, o compromisso de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formalização de vínculo contratual entre as partes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, caso a empresa venha a ser contratada pela Administração Pública, observando as seguintes condições:</w:t>
      </w:r>
    </w:p>
    <w:p w:rsidR="00000000" w:rsidDel="00000000" w:rsidP="00000000" w:rsidRDefault="00000000" w:rsidRPr="00000000" w14:paraId="0000000C">
      <w:pPr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120" w:lineRule="auto"/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Função a ser exercida: </w:t>
      </w:r>
    </w:p>
    <w:p w:rsidR="00000000" w:rsidDel="00000000" w:rsidP="00000000" w:rsidRDefault="00000000" w:rsidRPr="00000000" w14:paraId="0000000E">
      <w:pPr>
        <w:spacing w:after="120" w:lineRule="auto"/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(    ) Fonoaudiólogo(a) (    ) Responsável Técnico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120" w:before="240" w:lineRule="auto"/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Carga horária estimada: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Atuação conforme demandas encaminhadas pela Secretaria Municipal de Saúde, observados os quantitativos, agendas, frequência terapêutica, cronogramas e horários definidos pela Administração, não havendo garantia de quantitativo mínimo de atendimentos.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120" w:before="240" w:lineRule="auto"/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Local de atuação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: Os serviços serão prestados nos locais indicados pela Administração Municipal de Guaraciaba/MG, podendo compreender unidades de saúde, centros especializados, espaços disponibilizados pela Secretaria Municipal de Saúde ou outros locais definidos pela Administração, observadas as necessidades assistenciais e a organização da rede municipal de saúde.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20" w:befor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O(a) profissional compromete-se a atuar pessoalmente na execução dos serviços especializados de Fonoaudiologia, conforme sua habilitação profissional, observando as normas éticas aplicáveis, as diretrizes do Conselho Federal e Regional de Fonoaudiologia, os protocolos técnicos pertinentes, as orientações da Secretaria Municipal de Saúde e as condições estabelecidas no Termo de Referência, Edital e instrumentos contratuais vinculados ao credenciamento.</w:t>
      </w:r>
    </w:p>
    <w:p w:rsidR="00000000" w:rsidDel="00000000" w:rsidP="00000000" w:rsidRDefault="00000000" w:rsidRPr="00000000" w14:paraId="00000012">
      <w:pPr>
        <w:spacing w:after="120" w:before="24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 empresa compromete-se a formalizar vínculo jurídico com o profissional indicado antes do início da execução dos serviços, mediante contrato de trabalho, contrato de prestação de serviços, vínculo societário ou outro instrumento legalmente admitido, responsabilizando-se pela manutenção da regularidade profissional e das condições de habilitação durante toda a execução contratual.</w:t>
      </w:r>
    </w:p>
    <w:p w:rsidR="00000000" w:rsidDel="00000000" w:rsidP="00000000" w:rsidRDefault="00000000" w:rsidRPr="00000000" w14:paraId="00000013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E, por estarem de acordo, firmam a presente declaração para que produza os efeitos legais cabíveis.</w:t>
      </w:r>
    </w:p>
    <w:p w:rsidR="00000000" w:rsidDel="00000000" w:rsidP="00000000" w:rsidRDefault="00000000" w:rsidRPr="00000000" w14:paraId="00000015">
      <w:pPr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[Local e data]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center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_______________________________________________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[Nome do representante legal da empresa]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br w:type="textWrapping"/>
        <w:t xml:space="preserve">Responsável Legal</w:t>
        <w:br w:type="textWrapping"/>
        <w:t xml:space="preserve">CPF nº [inserir]</w:t>
      </w:r>
    </w:p>
    <w:p w:rsidR="00000000" w:rsidDel="00000000" w:rsidP="00000000" w:rsidRDefault="00000000" w:rsidRPr="00000000" w14:paraId="00000019">
      <w:pPr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_______________________________________________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[Nome do profissional]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br w:type="textWrapping"/>
        <w:t xml:space="preserve">CRO nº [inserir] – UF</w:t>
        <w:br w:type="textWrapping"/>
        <w:t xml:space="preserve">CPF nº [inserir]</w:t>
      </w:r>
    </w:p>
    <w:sectPr>
      <w:headerReference r:id="rId7" w:type="default"/>
      <w:footerReference r:id="rId8" w:type="default"/>
      <w:pgSz w:h="16838" w:w="11906" w:orient="portrait"/>
      <w:pgMar w:bottom="1134" w:top="1985" w:left="1418" w:right="1134" w:header="709" w:footer="10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  <w:font w:name="Ecofont_Spranq_eco_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548dd4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548dd4"/>
        <w:sz w:val="22"/>
        <w:szCs w:val="22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7f7f7f"/>
        <w:sz w:val="22"/>
        <w:szCs w:val="22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4"/>
        <w:szCs w:val="1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tabs>
        <w:tab w:val="left" w:leader="none" w:pos="2668"/>
        <w:tab w:val="center" w:leader="none" w:pos="4252"/>
        <w:tab w:val="right" w:leader="none" w:pos="8504"/>
      </w:tabs>
      <w:spacing w:line="276" w:lineRule="auto"/>
      <w:jc w:val="center"/>
      <w:rPr>
        <w:rFonts w:ascii="Arial" w:cs="Arial" w:eastAsia="Arial" w:hAnsi="Arial"/>
        <w:b w:val="1"/>
        <w:bCs w:val="1"/>
        <w:sz w:val="28"/>
        <w:szCs w:val="28"/>
      </w:rPr>
    </w:pPr>
    <w:r w:rsidDel="00000000" w:rsidR="00000000" w:rsidRPr="00000000">
      <w:rPr>
        <w:rFonts w:ascii="Arial" w:cs="Arial" w:eastAsia="Arial" w:hAnsi="Arial"/>
        <w:b w:val="1"/>
        <w:bCs w:val="1"/>
        <w:sz w:val="28"/>
        <w:szCs w:val="28"/>
        <w:rtl w:val="0"/>
      </w:rPr>
      <w:t xml:space="preserve">PREFEITURA MUNICIPAL DE GUARACIABA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5170170</wp:posOffset>
          </wp:positionH>
          <wp:positionV relativeFrom="paragraph">
            <wp:posOffset>-259713</wp:posOffset>
          </wp:positionV>
          <wp:extent cx="1000125" cy="1071880"/>
          <wp:effectExtent b="0" l="0" r="0" t="0"/>
          <wp:wrapSquare wrapText="bothSides" distB="0" distT="0" distL="114300" distR="114300"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00125" cy="107188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-249553</wp:posOffset>
          </wp:positionH>
          <wp:positionV relativeFrom="paragraph">
            <wp:posOffset>-212088</wp:posOffset>
          </wp:positionV>
          <wp:extent cx="1038225" cy="1038225"/>
          <wp:effectExtent b="0" l="0" r="0" t="0"/>
          <wp:wrapSquare wrapText="bothSides" distB="0" distT="0" distL="114300" distR="114300"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38225" cy="103822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C">
    <w:pPr>
      <w:tabs>
        <w:tab w:val="left" w:leader="none" w:pos="2668"/>
        <w:tab w:val="center" w:leader="none" w:pos="4252"/>
        <w:tab w:val="right" w:leader="none" w:pos="8504"/>
      </w:tabs>
      <w:spacing w:line="276" w:lineRule="auto"/>
      <w:jc w:val="center"/>
      <w:rPr>
        <w:rFonts w:ascii="Arial" w:cs="Arial" w:eastAsia="Arial" w:hAnsi="Arial"/>
        <w:b w:val="1"/>
        <w:bCs w:val="1"/>
        <w:i w:val="1"/>
        <w:iCs w:val="1"/>
        <w:color w:val="0000ff"/>
        <w:sz w:val="20"/>
        <w:szCs w:val="20"/>
        <w:u w:val="single"/>
      </w:rPr>
    </w:pPr>
    <w:r w:rsidDel="00000000" w:rsidR="00000000" w:rsidRPr="00000000">
      <w:rPr>
        <w:rFonts w:ascii="Arial" w:cs="Arial" w:eastAsia="Arial" w:hAnsi="Arial"/>
        <w:b w:val="1"/>
        <w:bCs w:val="1"/>
        <w:sz w:val="20"/>
        <w:szCs w:val="20"/>
        <w:rtl w:val="0"/>
      </w:rPr>
      <w:t xml:space="preserve">ESTADO DE MINAS GERAIS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tabs>
        <w:tab w:val="center" w:leader="none" w:pos="4252"/>
        <w:tab w:val="right" w:leader="none" w:pos="8504"/>
      </w:tabs>
      <w:spacing w:line="276" w:lineRule="auto"/>
      <w:jc w:val="center"/>
      <w:rPr>
        <w:rFonts w:ascii="Arial" w:cs="Arial" w:eastAsia="Arial" w:hAnsi="Arial"/>
        <w:b w:val="1"/>
        <w:bCs w:val="1"/>
        <w:sz w:val="14"/>
        <w:szCs w:val="14"/>
      </w:rPr>
    </w:pPr>
    <w:r w:rsidDel="00000000" w:rsidR="00000000" w:rsidRPr="00000000">
      <w:rPr>
        <w:rFonts w:ascii="Arial" w:cs="Arial" w:eastAsia="Arial" w:hAnsi="Arial"/>
        <w:b w:val="1"/>
        <w:bCs w:val="1"/>
        <w:sz w:val="14"/>
        <w:szCs w:val="14"/>
        <w:rtl w:val="0"/>
      </w:rPr>
      <w:t xml:space="preserve">Rua Direita, nº 92, Centro - CEP 35.436-000 - CNPJ 19.382.647/0001-53</w:t>
    </w:r>
  </w:p>
  <w:p w:rsidR="00000000" w:rsidDel="00000000" w:rsidP="00000000" w:rsidRDefault="00000000" w:rsidRPr="00000000" w14:paraId="0000001E">
    <w:pPr>
      <w:tabs>
        <w:tab w:val="center" w:leader="none" w:pos="4252"/>
        <w:tab w:val="right" w:leader="none" w:pos="8504"/>
      </w:tabs>
      <w:spacing w:line="276" w:lineRule="auto"/>
      <w:jc w:val="center"/>
      <w:rPr>
        <w:rFonts w:ascii="Arial" w:cs="Arial" w:eastAsia="Arial" w:hAnsi="Arial"/>
        <w:b w:val="1"/>
        <w:bCs w:val="1"/>
        <w:sz w:val="14"/>
        <w:szCs w:val="14"/>
      </w:rPr>
    </w:pPr>
    <w:r w:rsidDel="00000000" w:rsidR="00000000" w:rsidRPr="00000000">
      <w:rPr>
        <w:rFonts w:ascii="Arial" w:cs="Arial" w:eastAsia="Arial" w:hAnsi="Arial"/>
        <w:b w:val="1"/>
        <w:bCs w:val="1"/>
        <w:sz w:val="14"/>
        <w:szCs w:val="14"/>
        <w:rtl w:val="0"/>
      </w:rPr>
      <w:t xml:space="preserve">Tel.: (31)3893-5130 e-mail: contato@guaraciaba.mg.gov.br </w:t>
    </w:r>
  </w:p>
  <w:p w:rsidR="00000000" w:rsidDel="00000000" w:rsidP="00000000" w:rsidRDefault="00000000" w:rsidRPr="00000000" w14:paraId="0000001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Ecofont_Spranq_eco_Sans" w:cs="Ecofont_Spranq_eco_Sans" w:eastAsia="Ecofont_Spranq_eco_Sans" w:hAnsi="Ecofont_Spranq_eco_Sans"/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  <w:ind w:left="360" w:hanging="360"/>
    </w:pPr>
    <w:rPr>
      <w:rFonts w:ascii="Arial" w:cs="Arial" w:eastAsia="Arial" w:hAnsi="Arial"/>
      <w:b w:val="1"/>
      <w:bCs w:val="1"/>
      <w:sz w:val="20"/>
      <w:szCs w:val="20"/>
    </w:rPr>
  </w:style>
  <w:style w:type="paragraph" w:styleId="Heading2">
    <w:name w:val="heading 2"/>
    <w:basedOn w:val="Normal"/>
    <w:next w:val="Normal"/>
    <w:pPr>
      <w:keepNext w:val="1"/>
      <w:spacing w:after="120" w:before="120" w:line="276" w:lineRule="auto"/>
      <w:ind w:left="0" w:firstLine="0"/>
      <w:jc w:val="both"/>
    </w:pPr>
    <w:rPr>
      <w:rFonts w:ascii="Arial" w:cs="Arial" w:eastAsia="Arial" w:hAnsi="Arial"/>
      <w:sz w:val="20"/>
      <w:szCs w:val="20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iCs w:val="1"/>
      <w:color w:val="366091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rFonts w:ascii="Times New Roman" w:cs="Times New Roman" w:eastAsia="Times New Roman" w:hAnsi="Times New Roman"/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mdkq1lFoHI5JlDoVHjl+/v56xA==">CgMxLjAyDmguYXE4MjA4dmh3ODYyOAByITFsaXFSUFBDVjBHbjBKQzE1bHVVdDVlbE5TQ1Itc0pfdw==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